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E07C" w14:textId="6E62D1DD" w:rsidR="00585163" w:rsidRPr="000064CA" w:rsidRDefault="00ED18C0" w:rsidP="00ED18C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708EE5" wp14:editId="4FC8E20C">
            <wp:extent cx="1127760" cy="929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4" b="8784"/>
                    <a:stretch/>
                  </pic:blipFill>
                  <pic:spPr bwMode="auto">
                    <a:xfrm>
                      <a:off x="0" y="0"/>
                      <a:ext cx="1127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7D8F9" w14:textId="77777777" w:rsidR="00ED18C0" w:rsidRPr="00FB21D0" w:rsidRDefault="00ED18C0" w:rsidP="00912CB4">
      <w:pPr>
        <w:jc w:val="center"/>
        <w:rPr>
          <w:rFonts w:ascii="Arial" w:hAnsi="Arial"/>
          <w:b/>
          <w:color w:val="000000"/>
        </w:rPr>
      </w:pPr>
    </w:p>
    <w:p w14:paraId="08899983" w14:textId="6894D121" w:rsidR="00912CB4" w:rsidRPr="00912CB4" w:rsidRDefault="00912CB4" w:rsidP="00912CB4">
      <w:pPr>
        <w:jc w:val="center"/>
        <w:rPr>
          <w:rFonts w:ascii="Arial" w:hAnsi="Arial"/>
          <w:b/>
          <w:color w:val="000000"/>
          <w:sz w:val="24"/>
        </w:rPr>
      </w:pPr>
      <w:r w:rsidRPr="00912CB4">
        <w:rPr>
          <w:rFonts w:ascii="Arial" w:hAnsi="Arial"/>
          <w:b/>
          <w:color w:val="000000"/>
          <w:sz w:val="24"/>
        </w:rPr>
        <w:t>ПОЛОЖЕНИЕ</w:t>
      </w:r>
    </w:p>
    <w:p w14:paraId="6EEFAD79" w14:textId="0773DB63" w:rsidR="00585163" w:rsidRDefault="00912CB4" w:rsidP="00912CB4">
      <w:pPr>
        <w:jc w:val="center"/>
        <w:rPr>
          <w:rFonts w:ascii="Arial" w:hAnsi="Arial"/>
          <w:b/>
          <w:color w:val="000000"/>
          <w:sz w:val="24"/>
        </w:rPr>
      </w:pPr>
      <w:r w:rsidRPr="00912CB4">
        <w:rPr>
          <w:rFonts w:ascii="Arial" w:hAnsi="Arial"/>
          <w:b/>
          <w:color w:val="000000"/>
          <w:sz w:val="24"/>
        </w:rPr>
        <w:t>о проведении мероприятия в сетевом издании</w:t>
      </w:r>
    </w:p>
    <w:p w14:paraId="02B414EC" w14:textId="77777777" w:rsidR="00912CB4" w:rsidRPr="00397817" w:rsidRDefault="00912CB4" w:rsidP="00912CB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69E21C9" w14:textId="77777777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1. Общая информация:</w:t>
      </w:r>
    </w:p>
    <w:p w14:paraId="1B82E65A" w14:textId="78085251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1.1. Настоящее Положение определяет порядок организации и проведения конкурсов, олимпиад, конференций, </w:t>
      </w:r>
      <w:r>
        <w:rPr>
          <w:rFonts w:ascii="Arial" w:hAnsi="Arial" w:cs="Arial"/>
          <w:bCs/>
          <w:color w:val="000000"/>
          <w:sz w:val="22"/>
          <w:szCs w:val="22"/>
        </w:rPr>
        <w:t>тестирования, публикации работ в электронном сборнике на сайте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 (далее – Мероприятие) на сайте «</w:t>
      </w:r>
      <w:r w:rsidR="00ED18C0">
        <w:rPr>
          <w:rFonts w:ascii="Arial" w:hAnsi="Arial" w:cs="Arial"/>
          <w:bCs/>
          <w:color w:val="000000"/>
          <w:sz w:val="22"/>
          <w:szCs w:val="22"/>
        </w:rPr>
        <w:t>ВПО Доверие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».</w:t>
      </w:r>
    </w:p>
    <w:p w14:paraId="07CBC55E" w14:textId="049F0B1B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1.2. Организатором Мероприятия является сетевое издание «</w:t>
      </w:r>
      <w:r w:rsidR="00ED18C0">
        <w:rPr>
          <w:rFonts w:ascii="Arial" w:hAnsi="Arial" w:cs="Arial"/>
          <w:bCs/>
          <w:color w:val="000000"/>
          <w:sz w:val="22"/>
          <w:szCs w:val="22"/>
        </w:rPr>
        <w:t>Всероссийское педагогическое общество «Доверие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». Доменное имя издания в сети Интернет </w:t>
      </w:r>
      <w:hyperlink r:id="rId6" w:history="1">
        <w:r w:rsidR="00ED18C0" w:rsidRPr="00CE5428">
          <w:rPr>
            <w:rStyle w:val="a7"/>
            <w:rFonts w:ascii="Arial" w:hAnsi="Arial" w:cs="Arial"/>
            <w:bCs/>
            <w:sz w:val="22"/>
            <w:szCs w:val="22"/>
          </w:rPr>
          <w:t>https://</w:t>
        </w:r>
        <w:r w:rsidR="00ED18C0" w:rsidRPr="00CE5428">
          <w:rPr>
            <w:rStyle w:val="a7"/>
            <w:rFonts w:ascii="Arial" w:hAnsi="Arial" w:cs="Arial"/>
            <w:bCs/>
            <w:sz w:val="22"/>
            <w:szCs w:val="22"/>
            <w:lang w:val="en-US"/>
          </w:rPr>
          <w:t>vpo</w:t>
        </w:r>
        <w:r w:rsidR="00ED18C0" w:rsidRPr="00CE5428">
          <w:rPr>
            <w:rStyle w:val="a7"/>
            <w:rFonts w:ascii="Arial" w:hAnsi="Arial" w:cs="Arial"/>
            <w:bCs/>
            <w:sz w:val="22"/>
            <w:szCs w:val="22"/>
          </w:rPr>
          <w:t>-</w:t>
        </w:r>
        <w:r w:rsidR="00ED18C0" w:rsidRPr="00CE5428">
          <w:rPr>
            <w:rStyle w:val="a7"/>
            <w:rFonts w:ascii="Arial" w:hAnsi="Arial" w:cs="Arial"/>
            <w:bCs/>
            <w:sz w:val="22"/>
            <w:szCs w:val="22"/>
            <w:lang w:val="en-US"/>
          </w:rPr>
          <w:t>doverie</w:t>
        </w:r>
        <w:r w:rsidR="00ED18C0" w:rsidRPr="00CE5428">
          <w:rPr>
            <w:rStyle w:val="a7"/>
            <w:rFonts w:ascii="Arial" w:hAnsi="Arial" w:cs="Arial"/>
            <w:bCs/>
            <w:sz w:val="22"/>
            <w:szCs w:val="22"/>
          </w:rPr>
          <w:t>.</w:t>
        </w:r>
        <w:proofErr w:type="spellStart"/>
        <w:r w:rsidR="00ED18C0" w:rsidRPr="00CE5428">
          <w:rPr>
            <w:rStyle w:val="a7"/>
            <w:rFonts w:ascii="Arial" w:hAnsi="Arial" w:cs="Arial"/>
            <w:bCs/>
            <w:sz w:val="22"/>
            <w:szCs w:val="22"/>
          </w:rPr>
          <w:t>ru</w:t>
        </w:r>
        <w:proofErr w:type="spellEnd"/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С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етевое издание </w:t>
      </w:r>
      <w:r w:rsidR="00ED18C0" w:rsidRPr="00912CB4">
        <w:rPr>
          <w:rFonts w:ascii="Arial" w:hAnsi="Arial" w:cs="Arial"/>
          <w:bCs/>
          <w:color w:val="000000"/>
          <w:sz w:val="22"/>
          <w:szCs w:val="22"/>
        </w:rPr>
        <w:t>«</w:t>
      </w:r>
      <w:r w:rsidR="00ED18C0">
        <w:rPr>
          <w:rFonts w:ascii="Arial" w:hAnsi="Arial" w:cs="Arial"/>
          <w:bCs/>
          <w:color w:val="000000"/>
          <w:sz w:val="22"/>
          <w:szCs w:val="22"/>
        </w:rPr>
        <w:t>Всероссийское педагогическое общество «Доверие</w:t>
      </w:r>
      <w:r w:rsidR="00ED18C0" w:rsidRPr="00912CB4">
        <w:rPr>
          <w:rFonts w:ascii="Arial" w:hAnsi="Arial" w:cs="Arial"/>
          <w:bCs/>
          <w:color w:val="000000"/>
          <w:sz w:val="22"/>
          <w:szCs w:val="22"/>
        </w:rPr>
        <w:t>»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413B8">
        <w:rPr>
          <w:rFonts w:ascii="Arial" w:hAnsi="Arial" w:cs="Arial"/>
          <w:color w:val="000000"/>
          <w:sz w:val="22"/>
          <w:szCs w:val="22"/>
        </w:rPr>
        <w:t>является проектом Центра гражданского образования «Восхождение»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Pr="009413B8">
        <w:rPr>
          <w:rFonts w:ascii="Arial" w:hAnsi="Arial" w:cs="Arial"/>
          <w:color w:val="000000"/>
          <w:sz w:val="22"/>
          <w:szCs w:val="22"/>
        </w:rPr>
        <w:t>Свидетельство о регистрации</w:t>
      </w:r>
      <w:r w:rsidRPr="00FD6096">
        <w:rPr>
          <w:rFonts w:ascii="Arial" w:hAnsi="Arial" w:cs="Arial"/>
          <w:color w:val="000000"/>
          <w:sz w:val="22"/>
          <w:szCs w:val="22"/>
        </w:rPr>
        <w:t xml:space="preserve"> СМИ</w:t>
      </w:r>
      <w:r w:rsidRPr="009413B8">
        <w:rPr>
          <w:rFonts w:ascii="Arial" w:hAnsi="Arial" w:cs="Arial"/>
          <w:color w:val="000000"/>
          <w:sz w:val="22"/>
          <w:szCs w:val="22"/>
        </w:rPr>
        <w:t xml:space="preserve"> № ФС77-56431).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 Территория распространения издания: Российская Федерация и зарубежные страны.</w:t>
      </w:r>
    </w:p>
    <w:p w14:paraId="349C65ED" w14:textId="0D66CA99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1.3. Мероприятие проводится в соответствии с ч. 2 ст. 77 и п. 22 ст. 34 Федерального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закона Российской Федерации «Об образовании в Российской Федерации» № 273-ФЗ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от 29.12.2012 г. (в ред. от 31.12.2014).</w:t>
      </w:r>
    </w:p>
    <w:p w14:paraId="592D5C3A" w14:textId="4C9531DE" w:rsidR="00912CB4" w:rsidRDefault="00912CB4" w:rsidP="001857C3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1.4. Цель проведения мероприятий на сайте «</w:t>
      </w:r>
      <w:r w:rsidR="00ED18C0">
        <w:rPr>
          <w:rFonts w:ascii="Arial" w:hAnsi="Arial" w:cs="Arial"/>
          <w:bCs/>
          <w:color w:val="000000"/>
          <w:sz w:val="22"/>
          <w:szCs w:val="22"/>
        </w:rPr>
        <w:t>ВПО Доверие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» – выявление, поддержка и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поощрение талантливых педагогических работников, воспитанников дошкольных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образовательных организаций, учащихся общеобразовательных учебных заведений и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студентов.</w:t>
      </w:r>
    </w:p>
    <w:p w14:paraId="2E517E9F" w14:textId="253E1160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2. Сроки и порядок проведения, подведение итогов, награждение победителей.</w:t>
      </w:r>
    </w:p>
    <w:p w14:paraId="07735DF3" w14:textId="148CE4FD" w:rsid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2.1. Мероприятие является бессрочным.</w:t>
      </w:r>
    </w:p>
    <w:p w14:paraId="7C397DAC" w14:textId="2C69A441" w:rsidR="00D24538" w:rsidRPr="00912CB4" w:rsidRDefault="00D24538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2.2. Для участия в мероприятии необходимо заплатить организационный взнос, размер которого различается в зависимости от вида мероприятия. Размер орг. взноса указан на странице заполнения заявки, сумму орг. взноса участник мероприятия видит до перехода к оплате.</w:t>
      </w:r>
    </w:p>
    <w:p w14:paraId="08A14564" w14:textId="54AAA581" w:rsidR="00912CB4" w:rsidRPr="00912CB4" w:rsidRDefault="00912CB4" w:rsidP="00D24538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2.3. По итогам участия формируется наградной документ (</w:t>
      </w:r>
      <w:r w:rsidR="00D24538">
        <w:rPr>
          <w:rFonts w:ascii="Arial" w:hAnsi="Arial" w:cs="Arial"/>
          <w:bCs/>
          <w:color w:val="000000"/>
          <w:sz w:val="22"/>
          <w:szCs w:val="22"/>
        </w:rPr>
        <w:t>в конкурсах и олимпиадах: Д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иплом за 1, 2, 3 место или</w:t>
      </w:r>
      <w:r w:rsidR="00D2453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участие</w:t>
      </w:r>
      <w:r w:rsidR="00D24538">
        <w:rPr>
          <w:rFonts w:ascii="Arial" w:hAnsi="Arial" w:cs="Arial"/>
          <w:bCs/>
          <w:color w:val="000000"/>
          <w:sz w:val="22"/>
          <w:szCs w:val="22"/>
        </w:rPr>
        <w:t>; в конференциях: Диплом участника; после прохождения тестирования: Сертификат</w:t>
      </w:r>
      <w:r w:rsidR="009510B8">
        <w:rPr>
          <w:rFonts w:ascii="Arial" w:hAnsi="Arial" w:cs="Arial"/>
          <w:bCs/>
          <w:color w:val="000000"/>
          <w:sz w:val="22"/>
          <w:szCs w:val="22"/>
        </w:rPr>
        <w:t>; при публикации работы в сборнике: Свидетельство о публикации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), который доступен для скачивания сразу после </w:t>
      </w:r>
      <w:r w:rsidR="00D24538">
        <w:rPr>
          <w:rFonts w:ascii="Arial" w:hAnsi="Arial" w:cs="Arial"/>
          <w:bCs/>
          <w:color w:val="000000"/>
          <w:sz w:val="22"/>
          <w:szCs w:val="22"/>
        </w:rPr>
        <w:t>оплаты организационного взноса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DEFCC32" w14:textId="77777777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3. Участники мероприятия</w:t>
      </w:r>
    </w:p>
    <w:p w14:paraId="173AAA28" w14:textId="5EA9A3E6" w:rsidR="009510B8" w:rsidRPr="009510B8" w:rsidRDefault="00912CB4" w:rsidP="009510B8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3.1. К участию в Мероприятии </w:t>
      </w:r>
      <w:r w:rsidR="009510B8">
        <w:rPr>
          <w:rFonts w:ascii="Arial" w:hAnsi="Arial" w:cs="Arial"/>
          <w:bCs/>
          <w:color w:val="000000"/>
          <w:sz w:val="22"/>
          <w:szCs w:val="22"/>
        </w:rPr>
        <w:t>приглашаются: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510B8" w:rsidRPr="009510B8">
        <w:rPr>
          <w:rFonts w:ascii="Arial" w:hAnsi="Arial" w:cs="Arial"/>
          <w:bCs/>
          <w:color w:val="000000"/>
          <w:sz w:val="22"/>
          <w:szCs w:val="22"/>
        </w:rPr>
        <w:t>дети, подростки и молодежь в возрасте от 2 до 24 лет (включительно)</w:t>
      </w:r>
      <w:r w:rsidR="009510B8">
        <w:rPr>
          <w:rFonts w:ascii="Arial" w:hAnsi="Arial" w:cs="Arial"/>
          <w:bCs/>
          <w:color w:val="000000"/>
          <w:sz w:val="22"/>
          <w:szCs w:val="22"/>
        </w:rPr>
        <w:t>;</w:t>
      </w:r>
      <w:r w:rsidR="009510B8" w:rsidRPr="009510B8">
        <w:rPr>
          <w:rFonts w:ascii="Arial" w:hAnsi="Arial" w:cs="Arial"/>
          <w:bCs/>
          <w:color w:val="000000"/>
          <w:sz w:val="22"/>
          <w:szCs w:val="22"/>
        </w:rPr>
        <w:t xml:space="preserve"> учителя школ и гимназий, преподаватели образовательных учреждений начального и среднего профессионального образования (училищ, техникумов, лицеев, колледжей), педагоги дополнительного образования, воспитатели детских дошкольных учреждений и другие педагоги, работающие с детьми и молодежью</w:t>
      </w:r>
      <w:r w:rsidR="009510B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7E378F7" w14:textId="32FE98C2" w:rsid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4. Условия участия</w:t>
      </w:r>
      <w:r w:rsidR="009510B8">
        <w:rPr>
          <w:rFonts w:ascii="Arial" w:hAnsi="Arial" w:cs="Arial"/>
          <w:bCs/>
          <w:color w:val="000000"/>
          <w:sz w:val="22"/>
          <w:szCs w:val="22"/>
        </w:rPr>
        <w:t xml:space="preserve"> и порядок проведения</w:t>
      </w:r>
    </w:p>
    <w:p w14:paraId="6C3719F9" w14:textId="0A826343" w:rsidR="009510B8" w:rsidRPr="00912CB4" w:rsidRDefault="009F45E5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4.1. 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Участник </w:t>
      </w:r>
      <w:r>
        <w:rPr>
          <w:rFonts w:ascii="Arial" w:hAnsi="Arial" w:cs="Arial"/>
          <w:bCs/>
          <w:color w:val="000000"/>
          <w:sz w:val="22"/>
          <w:szCs w:val="22"/>
        </w:rPr>
        <w:t>мероприятия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 на </w:t>
      </w:r>
      <w:r>
        <w:rPr>
          <w:rFonts w:ascii="Arial" w:hAnsi="Arial" w:cs="Arial"/>
          <w:bCs/>
          <w:color w:val="000000"/>
          <w:sz w:val="22"/>
          <w:szCs w:val="22"/>
        </w:rPr>
        <w:t>Главной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 странице сайта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выбирает мероприятие, в котором хочет принять участие.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Перейдя на страницу заявки, 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>указывает свои данные, необходимые для оформления д</w:t>
      </w:r>
      <w:r>
        <w:rPr>
          <w:rFonts w:ascii="Arial" w:hAnsi="Arial" w:cs="Arial"/>
          <w:bCs/>
          <w:color w:val="000000"/>
          <w:sz w:val="22"/>
          <w:szCs w:val="22"/>
        </w:rPr>
        <w:t>окумента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а в заявке конкурса или олимпиады дополнительно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 указывает</w:t>
      </w:r>
      <w:r w:rsidR="001857C3">
        <w:rPr>
          <w:rFonts w:ascii="Arial" w:hAnsi="Arial" w:cs="Arial"/>
          <w:bCs/>
          <w:color w:val="000000"/>
          <w:sz w:val="22"/>
          <w:szCs w:val="22"/>
        </w:rPr>
        <w:t>,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 на какое призовое место он претендует либо ему нужен только диплом участника. После этого участник оплачивает орг. взнос. Далее он получает на электронную почту (или скачивает на сайте) диплом. Затем участник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по электронной почте 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 xml:space="preserve">высылает нам работу (о необходимости отправки работы и способе ее отправки сказано на Главной странице сайта и в положении). После получения работы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на конкурс </w:t>
      </w:r>
      <w:r w:rsidRPr="009F45E5">
        <w:rPr>
          <w:rFonts w:ascii="Arial" w:hAnsi="Arial" w:cs="Arial"/>
          <w:bCs/>
          <w:color w:val="000000"/>
          <w:sz w:val="22"/>
          <w:szCs w:val="22"/>
        </w:rPr>
        <w:t>наш эксперт изучает ее и решает, соответствует она призовому месту, заявленному участником конкурса или нет. Если не соответствует, тогда эксперт направляет участнику письмо с рекомендациями по совершенствованию работы и предлагает усовершенствованную работу прислать эксперту для дополнительной оценки. В том случае, если участник в течение месяца игнорирует предложение нашего эксперта или вообще не присылает работу на конкурс, мы аннулируем диплом с призовым местом этого участника (удаляем в нашей базе данные о призовом месте) и высылаем ему на электронную почту диплом участника, который подтверждает лишь факт участия в конкурсе.</w:t>
      </w:r>
    </w:p>
    <w:p w14:paraId="5C3C53D7" w14:textId="77777777" w:rsidR="00912CB4" w:rsidRPr="00912CB4" w:rsidRDefault="00912CB4" w:rsidP="00912CB4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5. Контакты.</w:t>
      </w:r>
    </w:p>
    <w:p w14:paraId="41F2BEF5" w14:textId="74D22ED7" w:rsidR="00585163" w:rsidRPr="00ED18C0" w:rsidRDefault="00912CB4" w:rsidP="00ED18C0">
      <w:pPr>
        <w:ind w:firstLine="425"/>
        <w:rPr>
          <w:rFonts w:ascii="Arial" w:hAnsi="Arial" w:cs="Arial"/>
          <w:bCs/>
          <w:color w:val="000000"/>
          <w:sz w:val="22"/>
          <w:szCs w:val="22"/>
        </w:rPr>
      </w:pPr>
      <w:r w:rsidRPr="00912CB4">
        <w:rPr>
          <w:rFonts w:ascii="Arial" w:hAnsi="Arial" w:cs="Arial"/>
          <w:bCs/>
          <w:color w:val="000000"/>
          <w:sz w:val="22"/>
          <w:szCs w:val="22"/>
        </w:rPr>
        <w:t>5.1 По всем возникающим</w:t>
      </w:r>
      <w:r w:rsidR="009F45E5">
        <w:rPr>
          <w:rFonts w:ascii="Arial" w:hAnsi="Arial" w:cs="Arial"/>
          <w:bCs/>
          <w:color w:val="000000"/>
          <w:sz w:val="22"/>
          <w:szCs w:val="22"/>
        </w:rPr>
        <w:t xml:space="preserve"> проблемам и</w:t>
      </w:r>
      <w:r w:rsidRPr="00912CB4">
        <w:rPr>
          <w:rFonts w:ascii="Arial" w:hAnsi="Arial" w:cs="Arial"/>
          <w:bCs/>
          <w:color w:val="000000"/>
          <w:sz w:val="22"/>
          <w:szCs w:val="22"/>
        </w:rPr>
        <w:t xml:space="preserve"> вопросам участники обращаются по электронной почте организатора Мероприятия: </w:t>
      </w:r>
      <w:hyperlink r:id="rId7" w:history="1">
        <w:r w:rsidR="00FB21D0" w:rsidRPr="00CE5428">
          <w:rPr>
            <w:rStyle w:val="a7"/>
            <w:rFonts w:ascii="Arial" w:hAnsi="Arial" w:cs="Arial"/>
            <w:bCs/>
            <w:sz w:val="22"/>
            <w:szCs w:val="22"/>
          </w:rPr>
          <w:t>info@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  <w:lang w:val="en-US"/>
          </w:rPr>
          <w:t>vpo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</w:rPr>
          <w:t>-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  <w:lang w:val="en-US"/>
          </w:rPr>
          <w:t>doverie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</w:rPr>
          <w:t>.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  <w:lang w:val="en-US"/>
          </w:rPr>
          <w:t>r</w:t>
        </w:r>
        <w:r w:rsidR="00FB21D0" w:rsidRPr="00CE5428">
          <w:rPr>
            <w:rStyle w:val="a7"/>
            <w:rFonts w:ascii="Arial" w:hAnsi="Arial" w:cs="Arial"/>
            <w:bCs/>
            <w:sz w:val="22"/>
            <w:szCs w:val="22"/>
          </w:rPr>
          <w:t>u</w:t>
        </w:r>
      </w:hyperlink>
    </w:p>
    <w:sectPr w:rsidR="00585163" w:rsidRPr="00ED18C0" w:rsidSect="00142337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remenCaps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A21"/>
    <w:multiLevelType w:val="multilevel"/>
    <w:tmpl w:val="255E0728"/>
    <w:lvl w:ilvl="0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B06FA7"/>
    <w:multiLevelType w:val="hybridMultilevel"/>
    <w:tmpl w:val="4B08E03C"/>
    <w:lvl w:ilvl="0" w:tplc="F7868E28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A6748F"/>
    <w:multiLevelType w:val="hybridMultilevel"/>
    <w:tmpl w:val="B80C39B6"/>
    <w:lvl w:ilvl="0" w:tplc="6532AC3A">
      <w:start w:val="1"/>
      <w:numFmt w:val="bullet"/>
      <w:lvlText w:val=""/>
      <w:lvlJc w:val="left"/>
      <w:pPr>
        <w:tabs>
          <w:tab w:val="num" w:pos="284"/>
        </w:tabs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A2E"/>
    <w:multiLevelType w:val="singleLevel"/>
    <w:tmpl w:val="4BDA4A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142C0FD3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52D84"/>
    <w:multiLevelType w:val="multilevel"/>
    <w:tmpl w:val="69F417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C379E9"/>
    <w:multiLevelType w:val="hybridMultilevel"/>
    <w:tmpl w:val="69F41796"/>
    <w:lvl w:ilvl="0" w:tplc="818413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3A7B48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326F5A"/>
    <w:multiLevelType w:val="hybridMultilevel"/>
    <w:tmpl w:val="467ECF88"/>
    <w:lvl w:ilvl="0" w:tplc="0B18EF8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9555AA"/>
    <w:multiLevelType w:val="singleLevel"/>
    <w:tmpl w:val="C2ACB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0" w15:restartNumberingAfterBreak="0">
    <w:nsid w:val="4C871D85"/>
    <w:multiLevelType w:val="hybridMultilevel"/>
    <w:tmpl w:val="D21E58F0"/>
    <w:lvl w:ilvl="0" w:tplc="FED270EE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4E443F19"/>
    <w:multiLevelType w:val="hybridMultilevel"/>
    <w:tmpl w:val="CCB23E92"/>
    <w:lvl w:ilvl="0" w:tplc="DDA248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000329"/>
    <w:multiLevelType w:val="hybridMultilevel"/>
    <w:tmpl w:val="E68C2512"/>
    <w:lvl w:ilvl="0" w:tplc="432C5F28">
      <w:start w:val="1"/>
      <w:numFmt w:val="bullet"/>
      <w:lvlText w:val=""/>
      <w:lvlJc w:val="left"/>
      <w:pPr>
        <w:tabs>
          <w:tab w:val="num" w:pos="984"/>
        </w:tabs>
        <w:ind w:left="794" w:hanging="17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483929"/>
    <w:multiLevelType w:val="singleLevel"/>
    <w:tmpl w:val="05C6C268"/>
    <w:lvl w:ilvl="0"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14" w15:restartNumberingAfterBreak="0">
    <w:nsid w:val="51212FAB"/>
    <w:multiLevelType w:val="multilevel"/>
    <w:tmpl w:val="753032B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D7929"/>
    <w:multiLevelType w:val="hybridMultilevel"/>
    <w:tmpl w:val="BEA42DE8"/>
    <w:lvl w:ilvl="0" w:tplc="266EBEA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EA6F5D"/>
    <w:multiLevelType w:val="multilevel"/>
    <w:tmpl w:val="BEA42D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E0198F"/>
    <w:multiLevelType w:val="hybridMultilevel"/>
    <w:tmpl w:val="753032B6"/>
    <w:lvl w:ilvl="0" w:tplc="23E6B592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8E019B3"/>
    <w:multiLevelType w:val="hybridMultilevel"/>
    <w:tmpl w:val="255E0728"/>
    <w:lvl w:ilvl="0" w:tplc="024C9C6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784463"/>
    <w:multiLevelType w:val="multilevel"/>
    <w:tmpl w:val="CCB23E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5"/>
  </w:num>
  <w:num w:numId="14">
    <w:abstractNumId w:val="17"/>
  </w:num>
  <w:num w:numId="15">
    <w:abstractNumId w:val="14"/>
  </w:num>
  <w:num w:numId="16">
    <w:abstractNumId w:val="18"/>
  </w:num>
  <w:num w:numId="17">
    <w:abstractNumId w:val="0"/>
  </w:num>
  <w:num w:numId="18">
    <w:abstractNumId w:val="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B0"/>
    <w:rsid w:val="00001673"/>
    <w:rsid w:val="00001DE6"/>
    <w:rsid w:val="00002E3D"/>
    <w:rsid w:val="000064CA"/>
    <w:rsid w:val="000132D1"/>
    <w:rsid w:val="00016CFB"/>
    <w:rsid w:val="0002017B"/>
    <w:rsid w:val="00022892"/>
    <w:rsid w:val="00023651"/>
    <w:rsid w:val="00024984"/>
    <w:rsid w:val="00027F59"/>
    <w:rsid w:val="000314AF"/>
    <w:rsid w:val="00032184"/>
    <w:rsid w:val="00032D7A"/>
    <w:rsid w:val="0003358B"/>
    <w:rsid w:val="0003768F"/>
    <w:rsid w:val="000409A4"/>
    <w:rsid w:val="0004379B"/>
    <w:rsid w:val="00047575"/>
    <w:rsid w:val="00047BBA"/>
    <w:rsid w:val="0005229D"/>
    <w:rsid w:val="00052521"/>
    <w:rsid w:val="0005311B"/>
    <w:rsid w:val="000547D4"/>
    <w:rsid w:val="0005603F"/>
    <w:rsid w:val="000570A4"/>
    <w:rsid w:val="00060C8B"/>
    <w:rsid w:val="00062153"/>
    <w:rsid w:val="0006219A"/>
    <w:rsid w:val="0007176B"/>
    <w:rsid w:val="000726A3"/>
    <w:rsid w:val="0007486B"/>
    <w:rsid w:val="00076266"/>
    <w:rsid w:val="00080B4D"/>
    <w:rsid w:val="000817CB"/>
    <w:rsid w:val="00082B0A"/>
    <w:rsid w:val="000854F4"/>
    <w:rsid w:val="00085678"/>
    <w:rsid w:val="00086E60"/>
    <w:rsid w:val="00087390"/>
    <w:rsid w:val="0009132B"/>
    <w:rsid w:val="00093893"/>
    <w:rsid w:val="00094B64"/>
    <w:rsid w:val="00094EF1"/>
    <w:rsid w:val="000950C7"/>
    <w:rsid w:val="000A0A00"/>
    <w:rsid w:val="000A1051"/>
    <w:rsid w:val="000A25E0"/>
    <w:rsid w:val="000A403E"/>
    <w:rsid w:val="000A4279"/>
    <w:rsid w:val="000A4BB7"/>
    <w:rsid w:val="000A6E0D"/>
    <w:rsid w:val="000B0FD9"/>
    <w:rsid w:val="000B1CFB"/>
    <w:rsid w:val="000B2C83"/>
    <w:rsid w:val="000B3AF2"/>
    <w:rsid w:val="000B696F"/>
    <w:rsid w:val="000B72FB"/>
    <w:rsid w:val="000C2487"/>
    <w:rsid w:val="000C3601"/>
    <w:rsid w:val="000C3E5E"/>
    <w:rsid w:val="000C5081"/>
    <w:rsid w:val="000C513F"/>
    <w:rsid w:val="000C65E3"/>
    <w:rsid w:val="000C7AF1"/>
    <w:rsid w:val="000D0A3D"/>
    <w:rsid w:val="000D1B53"/>
    <w:rsid w:val="000D5A63"/>
    <w:rsid w:val="000D60BE"/>
    <w:rsid w:val="000D72C4"/>
    <w:rsid w:val="000D77D7"/>
    <w:rsid w:val="000E1799"/>
    <w:rsid w:val="000E30E9"/>
    <w:rsid w:val="000E5DA2"/>
    <w:rsid w:val="000E6B76"/>
    <w:rsid w:val="000E76A9"/>
    <w:rsid w:val="000F18A0"/>
    <w:rsid w:val="000F3AA6"/>
    <w:rsid w:val="000F6901"/>
    <w:rsid w:val="000F7867"/>
    <w:rsid w:val="000F7D54"/>
    <w:rsid w:val="000F7F70"/>
    <w:rsid w:val="00100110"/>
    <w:rsid w:val="0010258F"/>
    <w:rsid w:val="00103A99"/>
    <w:rsid w:val="0011072F"/>
    <w:rsid w:val="00110B62"/>
    <w:rsid w:val="00113A7F"/>
    <w:rsid w:val="0011476F"/>
    <w:rsid w:val="0012085C"/>
    <w:rsid w:val="00121E9A"/>
    <w:rsid w:val="0012248C"/>
    <w:rsid w:val="00124566"/>
    <w:rsid w:val="00124B6A"/>
    <w:rsid w:val="001263F3"/>
    <w:rsid w:val="00126B4F"/>
    <w:rsid w:val="00126BF8"/>
    <w:rsid w:val="00136806"/>
    <w:rsid w:val="00142337"/>
    <w:rsid w:val="001429F5"/>
    <w:rsid w:val="0014553D"/>
    <w:rsid w:val="0014736A"/>
    <w:rsid w:val="001506F3"/>
    <w:rsid w:val="00151729"/>
    <w:rsid w:val="0015298A"/>
    <w:rsid w:val="00152E69"/>
    <w:rsid w:val="00156B77"/>
    <w:rsid w:val="00156CC9"/>
    <w:rsid w:val="001607E8"/>
    <w:rsid w:val="00160864"/>
    <w:rsid w:val="00161044"/>
    <w:rsid w:val="001610A5"/>
    <w:rsid w:val="00163231"/>
    <w:rsid w:val="00164A56"/>
    <w:rsid w:val="00171CBF"/>
    <w:rsid w:val="00172B56"/>
    <w:rsid w:val="00181779"/>
    <w:rsid w:val="00184176"/>
    <w:rsid w:val="00184266"/>
    <w:rsid w:val="0018475C"/>
    <w:rsid w:val="00185112"/>
    <w:rsid w:val="001857C3"/>
    <w:rsid w:val="00185D34"/>
    <w:rsid w:val="00193A0B"/>
    <w:rsid w:val="00194AEC"/>
    <w:rsid w:val="00195DD5"/>
    <w:rsid w:val="00196843"/>
    <w:rsid w:val="001A1365"/>
    <w:rsid w:val="001A175C"/>
    <w:rsid w:val="001A424C"/>
    <w:rsid w:val="001B6D4D"/>
    <w:rsid w:val="001C2915"/>
    <w:rsid w:val="001C396B"/>
    <w:rsid w:val="001D1667"/>
    <w:rsid w:val="001D27FA"/>
    <w:rsid w:val="001D3B1D"/>
    <w:rsid w:val="001D4F04"/>
    <w:rsid w:val="001D5F3A"/>
    <w:rsid w:val="001D63CE"/>
    <w:rsid w:val="001D6B71"/>
    <w:rsid w:val="001E16AE"/>
    <w:rsid w:val="001E3F44"/>
    <w:rsid w:val="001E55E3"/>
    <w:rsid w:val="001E71D5"/>
    <w:rsid w:val="001E7CFF"/>
    <w:rsid w:val="001F2F05"/>
    <w:rsid w:val="001F4D39"/>
    <w:rsid w:val="001F67D5"/>
    <w:rsid w:val="001F79DF"/>
    <w:rsid w:val="00201995"/>
    <w:rsid w:val="002039A3"/>
    <w:rsid w:val="00204244"/>
    <w:rsid w:val="0021146C"/>
    <w:rsid w:val="00221271"/>
    <w:rsid w:val="00225DA4"/>
    <w:rsid w:val="002260F7"/>
    <w:rsid w:val="00226C99"/>
    <w:rsid w:val="00230396"/>
    <w:rsid w:val="002315CE"/>
    <w:rsid w:val="0023273F"/>
    <w:rsid w:val="00233AA7"/>
    <w:rsid w:val="002347C4"/>
    <w:rsid w:val="0024057D"/>
    <w:rsid w:val="002510B8"/>
    <w:rsid w:val="00253427"/>
    <w:rsid w:val="002543E1"/>
    <w:rsid w:val="00254941"/>
    <w:rsid w:val="00257771"/>
    <w:rsid w:val="00257C8D"/>
    <w:rsid w:val="00260EE1"/>
    <w:rsid w:val="002628D1"/>
    <w:rsid w:val="00263A23"/>
    <w:rsid w:val="00263D09"/>
    <w:rsid w:val="002658E1"/>
    <w:rsid w:val="00270544"/>
    <w:rsid w:val="00272758"/>
    <w:rsid w:val="00275BBA"/>
    <w:rsid w:val="002845AA"/>
    <w:rsid w:val="00285FF9"/>
    <w:rsid w:val="0028635A"/>
    <w:rsid w:val="00286A98"/>
    <w:rsid w:val="00287672"/>
    <w:rsid w:val="0029103A"/>
    <w:rsid w:val="00295BFB"/>
    <w:rsid w:val="002963CC"/>
    <w:rsid w:val="0029678A"/>
    <w:rsid w:val="0029730C"/>
    <w:rsid w:val="0029799E"/>
    <w:rsid w:val="002A0D76"/>
    <w:rsid w:val="002A2233"/>
    <w:rsid w:val="002A4038"/>
    <w:rsid w:val="002A5BA6"/>
    <w:rsid w:val="002A714A"/>
    <w:rsid w:val="002B231D"/>
    <w:rsid w:val="002B28B1"/>
    <w:rsid w:val="002B3BC6"/>
    <w:rsid w:val="002B470F"/>
    <w:rsid w:val="002B5D43"/>
    <w:rsid w:val="002C10EF"/>
    <w:rsid w:val="002C1D4B"/>
    <w:rsid w:val="002C1E51"/>
    <w:rsid w:val="002C3736"/>
    <w:rsid w:val="002D1644"/>
    <w:rsid w:val="002D278F"/>
    <w:rsid w:val="002D6A1B"/>
    <w:rsid w:val="002E1FD4"/>
    <w:rsid w:val="002F04CD"/>
    <w:rsid w:val="002F29A1"/>
    <w:rsid w:val="002F626D"/>
    <w:rsid w:val="002F65CA"/>
    <w:rsid w:val="002F6E3B"/>
    <w:rsid w:val="002F7F2D"/>
    <w:rsid w:val="00300209"/>
    <w:rsid w:val="003041FB"/>
    <w:rsid w:val="00305EAB"/>
    <w:rsid w:val="00305F65"/>
    <w:rsid w:val="00306AE7"/>
    <w:rsid w:val="0031106E"/>
    <w:rsid w:val="00312D09"/>
    <w:rsid w:val="003132A5"/>
    <w:rsid w:val="003158A7"/>
    <w:rsid w:val="00315ED8"/>
    <w:rsid w:val="00316F06"/>
    <w:rsid w:val="00322BDC"/>
    <w:rsid w:val="00322F7B"/>
    <w:rsid w:val="00323F60"/>
    <w:rsid w:val="003240D3"/>
    <w:rsid w:val="00325BCA"/>
    <w:rsid w:val="0032786C"/>
    <w:rsid w:val="003279FC"/>
    <w:rsid w:val="003302D9"/>
    <w:rsid w:val="003304AD"/>
    <w:rsid w:val="00330E18"/>
    <w:rsid w:val="003322FA"/>
    <w:rsid w:val="00333B25"/>
    <w:rsid w:val="0033474E"/>
    <w:rsid w:val="0033589E"/>
    <w:rsid w:val="003379B5"/>
    <w:rsid w:val="00344099"/>
    <w:rsid w:val="0034452D"/>
    <w:rsid w:val="00347992"/>
    <w:rsid w:val="00347FDA"/>
    <w:rsid w:val="0035157B"/>
    <w:rsid w:val="00352088"/>
    <w:rsid w:val="003526B4"/>
    <w:rsid w:val="003677FD"/>
    <w:rsid w:val="00370BF2"/>
    <w:rsid w:val="00370C55"/>
    <w:rsid w:val="0037167B"/>
    <w:rsid w:val="00376804"/>
    <w:rsid w:val="00376B5A"/>
    <w:rsid w:val="003772B0"/>
    <w:rsid w:val="00380514"/>
    <w:rsid w:val="00385BC0"/>
    <w:rsid w:val="003906C6"/>
    <w:rsid w:val="0039119E"/>
    <w:rsid w:val="00391443"/>
    <w:rsid w:val="00391D07"/>
    <w:rsid w:val="00391D2E"/>
    <w:rsid w:val="00392DFB"/>
    <w:rsid w:val="00397817"/>
    <w:rsid w:val="003A0176"/>
    <w:rsid w:val="003A2B75"/>
    <w:rsid w:val="003A4A3A"/>
    <w:rsid w:val="003A6A47"/>
    <w:rsid w:val="003B08C4"/>
    <w:rsid w:val="003B0F39"/>
    <w:rsid w:val="003B2697"/>
    <w:rsid w:val="003B6D05"/>
    <w:rsid w:val="003B7E34"/>
    <w:rsid w:val="003C011F"/>
    <w:rsid w:val="003C15D5"/>
    <w:rsid w:val="003C34C5"/>
    <w:rsid w:val="003D0701"/>
    <w:rsid w:val="003D157A"/>
    <w:rsid w:val="003D18B5"/>
    <w:rsid w:val="003D24BC"/>
    <w:rsid w:val="003D4964"/>
    <w:rsid w:val="003D7D3F"/>
    <w:rsid w:val="003E06D3"/>
    <w:rsid w:val="003E442D"/>
    <w:rsid w:val="003E4C5A"/>
    <w:rsid w:val="003F16B1"/>
    <w:rsid w:val="003F2A04"/>
    <w:rsid w:val="003F3480"/>
    <w:rsid w:val="003F63CB"/>
    <w:rsid w:val="003F667B"/>
    <w:rsid w:val="00400457"/>
    <w:rsid w:val="0040074F"/>
    <w:rsid w:val="0040317C"/>
    <w:rsid w:val="004053C2"/>
    <w:rsid w:val="00407EAF"/>
    <w:rsid w:val="00410A6B"/>
    <w:rsid w:val="004131EE"/>
    <w:rsid w:val="00414750"/>
    <w:rsid w:val="004159DA"/>
    <w:rsid w:val="004177DD"/>
    <w:rsid w:val="004244F5"/>
    <w:rsid w:val="00426347"/>
    <w:rsid w:val="00426C30"/>
    <w:rsid w:val="00431B32"/>
    <w:rsid w:val="00433601"/>
    <w:rsid w:val="00441C35"/>
    <w:rsid w:val="00443DC6"/>
    <w:rsid w:val="00444A57"/>
    <w:rsid w:val="004453B3"/>
    <w:rsid w:val="00456674"/>
    <w:rsid w:val="00456DB0"/>
    <w:rsid w:val="00462175"/>
    <w:rsid w:val="004624B3"/>
    <w:rsid w:val="00462EEE"/>
    <w:rsid w:val="00463A2E"/>
    <w:rsid w:val="00470ACD"/>
    <w:rsid w:val="00474562"/>
    <w:rsid w:val="004800CA"/>
    <w:rsid w:val="004805A2"/>
    <w:rsid w:val="00481BFD"/>
    <w:rsid w:val="00486465"/>
    <w:rsid w:val="00487DF6"/>
    <w:rsid w:val="00493BB6"/>
    <w:rsid w:val="00493C4B"/>
    <w:rsid w:val="004968BA"/>
    <w:rsid w:val="004A178A"/>
    <w:rsid w:val="004A20D5"/>
    <w:rsid w:val="004A20F6"/>
    <w:rsid w:val="004A259C"/>
    <w:rsid w:val="004A5201"/>
    <w:rsid w:val="004A7233"/>
    <w:rsid w:val="004A732C"/>
    <w:rsid w:val="004A7A2A"/>
    <w:rsid w:val="004B463A"/>
    <w:rsid w:val="004B46A8"/>
    <w:rsid w:val="004B697D"/>
    <w:rsid w:val="004C2386"/>
    <w:rsid w:val="004C31D6"/>
    <w:rsid w:val="004C34EA"/>
    <w:rsid w:val="004C367B"/>
    <w:rsid w:val="004D1046"/>
    <w:rsid w:val="004D47D8"/>
    <w:rsid w:val="004D601D"/>
    <w:rsid w:val="004D67D0"/>
    <w:rsid w:val="004D6825"/>
    <w:rsid w:val="004E0630"/>
    <w:rsid w:val="004E2841"/>
    <w:rsid w:val="004E4141"/>
    <w:rsid w:val="004E666F"/>
    <w:rsid w:val="004F1EE7"/>
    <w:rsid w:val="004F3C19"/>
    <w:rsid w:val="004F3FFE"/>
    <w:rsid w:val="004F4988"/>
    <w:rsid w:val="004F6D72"/>
    <w:rsid w:val="0050098C"/>
    <w:rsid w:val="00500F75"/>
    <w:rsid w:val="00502689"/>
    <w:rsid w:val="005043BD"/>
    <w:rsid w:val="00505FCF"/>
    <w:rsid w:val="005066B1"/>
    <w:rsid w:val="0051053D"/>
    <w:rsid w:val="00515D3B"/>
    <w:rsid w:val="00516953"/>
    <w:rsid w:val="00520186"/>
    <w:rsid w:val="00525F75"/>
    <w:rsid w:val="005302C5"/>
    <w:rsid w:val="00531F4C"/>
    <w:rsid w:val="00531FD1"/>
    <w:rsid w:val="005336A5"/>
    <w:rsid w:val="00535207"/>
    <w:rsid w:val="00535885"/>
    <w:rsid w:val="005358AA"/>
    <w:rsid w:val="005366BA"/>
    <w:rsid w:val="00541F97"/>
    <w:rsid w:val="00543F59"/>
    <w:rsid w:val="005475D5"/>
    <w:rsid w:val="00553CFD"/>
    <w:rsid w:val="00557193"/>
    <w:rsid w:val="005576F9"/>
    <w:rsid w:val="00563181"/>
    <w:rsid w:val="00566A7A"/>
    <w:rsid w:val="005676EB"/>
    <w:rsid w:val="00567A18"/>
    <w:rsid w:val="00570A61"/>
    <w:rsid w:val="00570E0A"/>
    <w:rsid w:val="005710F4"/>
    <w:rsid w:val="00572D83"/>
    <w:rsid w:val="00573D77"/>
    <w:rsid w:val="0057708A"/>
    <w:rsid w:val="00581FE1"/>
    <w:rsid w:val="00582AED"/>
    <w:rsid w:val="005839D2"/>
    <w:rsid w:val="00585163"/>
    <w:rsid w:val="00586840"/>
    <w:rsid w:val="00586BB2"/>
    <w:rsid w:val="00587344"/>
    <w:rsid w:val="0059114D"/>
    <w:rsid w:val="00591413"/>
    <w:rsid w:val="005915CF"/>
    <w:rsid w:val="0059529D"/>
    <w:rsid w:val="0059620B"/>
    <w:rsid w:val="00596D5B"/>
    <w:rsid w:val="005A4144"/>
    <w:rsid w:val="005A50C0"/>
    <w:rsid w:val="005A5B00"/>
    <w:rsid w:val="005B145E"/>
    <w:rsid w:val="005B1786"/>
    <w:rsid w:val="005B1938"/>
    <w:rsid w:val="005B2242"/>
    <w:rsid w:val="005B2534"/>
    <w:rsid w:val="005B3468"/>
    <w:rsid w:val="005B465F"/>
    <w:rsid w:val="005B787C"/>
    <w:rsid w:val="005B7A97"/>
    <w:rsid w:val="005C0C09"/>
    <w:rsid w:val="005C10D4"/>
    <w:rsid w:val="005C3D6C"/>
    <w:rsid w:val="005C78FD"/>
    <w:rsid w:val="005D2F3F"/>
    <w:rsid w:val="005D575F"/>
    <w:rsid w:val="005D5909"/>
    <w:rsid w:val="005E3023"/>
    <w:rsid w:val="005F041B"/>
    <w:rsid w:val="005F3914"/>
    <w:rsid w:val="00605F1C"/>
    <w:rsid w:val="00612770"/>
    <w:rsid w:val="00614599"/>
    <w:rsid w:val="00615B53"/>
    <w:rsid w:val="006169D1"/>
    <w:rsid w:val="00620381"/>
    <w:rsid w:val="00622E9E"/>
    <w:rsid w:val="00624EF5"/>
    <w:rsid w:val="006254E6"/>
    <w:rsid w:val="00625C41"/>
    <w:rsid w:val="00625F88"/>
    <w:rsid w:val="0062798D"/>
    <w:rsid w:val="0063123F"/>
    <w:rsid w:val="00633FFA"/>
    <w:rsid w:val="00636B3F"/>
    <w:rsid w:val="00637C49"/>
    <w:rsid w:val="006404F9"/>
    <w:rsid w:val="00641411"/>
    <w:rsid w:val="00641F3C"/>
    <w:rsid w:val="006424CE"/>
    <w:rsid w:val="00645BA6"/>
    <w:rsid w:val="00646226"/>
    <w:rsid w:val="00646BD7"/>
    <w:rsid w:val="00646D19"/>
    <w:rsid w:val="006479E0"/>
    <w:rsid w:val="00650095"/>
    <w:rsid w:val="00652C01"/>
    <w:rsid w:val="00653952"/>
    <w:rsid w:val="00654F3D"/>
    <w:rsid w:val="006573E6"/>
    <w:rsid w:val="00662B2C"/>
    <w:rsid w:val="0066414E"/>
    <w:rsid w:val="00664A9D"/>
    <w:rsid w:val="00665EE1"/>
    <w:rsid w:val="0066726D"/>
    <w:rsid w:val="006706BA"/>
    <w:rsid w:val="00671F34"/>
    <w:rsid w:val="00673541"/>
    <w:rsid w:val="006742F8"/>
    <w:rsid w:val="00681DD4"/>
    <w:rsid w:val="00682CB2"/>
    <w:rsid w:val="00683557"/>
    <w:rsid w:val="00683DEA"/>
    <w:rsid w:val="00685CA9"/>
    <w:rsid w:val="006937FA"/>
    <w:rsid w:val="00694B0F"/>
    <w:rsid w:val="00695946"/>
    <w:rsid w:val="006978E3"/>
    <w:rsid w:val="006A028F"/>
    <w:rsid w:val="006A1B15"/>
    <w:rsid w:val="006A3DCB"/>
    <w:rsid w:val="006A43C8"/>
    <w:rsid w:val="006B12B7"/>
    <w:rsid w:val="006B4CBF"/>
    <w:rsid w:val="006B4E8E"/>
    <w:rsid w:val="006B7E80"/>
    <w:rsid w:val="006C22EF"/>
    <w:rsid w:val="006C5EC3"/>
    <w:rsid w:val="006C62B1"/>
    <w:rsid w:val="006C752A"/>
    <w:rsid w:val="006C7CF9"/>
    <w:rsid w:val="006D1071"/>
    <w:rsid w:val="006D3240"/>
    <w:rsid w:val="006D4172"/>
    <w:rsid w:val="006D5A8B"/>
    <w:rsid w:val="006D5A99"/>
    <w:rsid w:val="006D5E85"/>
    <w:rsid w:val="006E0BA5"/>
    <w:rsid w:val="006E41CA"/>
    <w:rsid w:val="006E455F"/>
    <w:rsid w:val="006E47B0"/>
    <w:rsid w:val="006F34F4"/>
    <w:rsid w:val="006F3830"/>
    <w:rsid w:val="00700CA8"/>
    <w:rsid w:val="00700E8B"/>
    <w:rsid w:val="00701C30"/>
    <w:rsid w:val="00702FB5"/>
    <w:rsid w:val="00703011"/>
    <w:rsid w:val="00711908"/>
    <w:rsid w:val="00714E5F"/>
    <w:rsid w:val="00717219"/>
    <w:rsid w:val="00717613"/>
    <w:rsid w:val="00717BEC"/>
    <w:rsid w:val="00717CAC"/>
    <w:rsid w:val="007207AB"/>
    <w:rsid w:val="00720962"/>
    <w:rsid w:val="00723908"/>
    <w:rsid w:val="007306FA"/>
    <w:rsid w:val="0073153F"/>
    <w:rsid w:val="00733E51"/>
    <w:rsid w:val="0073413B"/>
    <w:rsid w:val="00734EA1"/>
    <w:rsid w:val="00734FA7"/>
    <w:rsid w:val="007444DA"/>
    <w:rsid w:val="00744991"/>
    <w:rsid w:val="00744B31"/>
    <w:rsid w:val="00746591"/>
    <w:rsid w:val="00747771"/>
    <w:rsid w:val="007516C5"/>
    <w:rsid w:val="007523FE"/>
    <w:rsid w:val="00755666"/>
    <w:rsid w:val="00756C60"/>
    <w:rsid w:val="00762E19"/>
    <w:rsid w:val="0076333D"/>
    <w:rsid w:val="00763D10"/>
    <w:rsid w:val="0076772D"/>
    <w:rsid w:val="0076780C"/>
    <w:rsid w:val="00771E42"/>
    <w:rsid w:val="00772BBF"/>
    <w:rsid w:val="00772D54"/>
    <w:rsid w:val="0077383B"/>
    <w:rsid w:val="0077509C"/>
    <w:rsid w:val="00777E65"/>
    <w:rsid w:val="0078095E"/>
    <w:rsid w:val="00780E49"/>
    <w:rsid w:val="00785353"/>
    <w:rsid w:val="00785F27"/>
    <w:rsid w:val="00786947"/>
    <w:rsid w:val="00792166"/>
    <w:rsid w:val="0079362B"/>
    <w:rsid w:val="00795B81"/>
    <w:rsid w:val="007A2486"/>
    <w:rsid w:val="007A28A3"/>
    <w:rsid w:val="007A41A9"/>
    <w:rsid w:val="007A4307"/>
    <w:rsid w:val="007A5577"/>
    <w:rsid w:val="007A58D9"/>
    <w:rsid w:val="007A5E99"/>
    <w:rsid w:val="007B2322"/>
    <w:rsid w:val="007B26C4"/>
    <w:rsid w:val="007B626F"/>
    <w:rsid w:val="007B69BE"/>
    <w:rsid w:val="007C32F2"/>
    <w:rsid w:val="007C6CF6"/>
    <w:rsid w:val="007D0373"/>
    <w:rsid w:val="007D2948"/>
    <w:rsid w:val="007D44D7"/>
    <w:rsid w:val="007D5612"/>
    <w:rsid w:val="007D5A46"/>
    <w:rsid w:val="007D60DC"/>
    <w:rsid w:val="007E0D48"/>
    <w:rsid w:val="007E12A4"/>
    <w:rsid w:val="007E190E"/>
    <w:rsid w:val="007E1D06"/>
    <w:rsid w:val="007E4A8D"/>
    <w:rsid w:val="007E56B7"/>
    <w:rsid w:val="007E79E5"/>
    <w:rsid w:val="007F0110"/>
    <w:rsid w:val="007F29F2"/>
    <w:rsid w:val="00801F15"/>
    <w:rsid w:val="00802856"/>
    <w:rsid w:val="008030A7"/>
    <w:rsid w:val="00803961"/>
    <w:rsid w:val="00803B1D"/>
    <w:rsid w:val="0080402D"/>
    <w:rsid w:val="008100D4"/>
    <w:rsid w:val="00812F48"/>
    <w:rsid w:val="00816FBB"/>
    <w:rsid w:val="008170C6"/>
    <w:rsid w:val="0082013E"/>
    <w:rsid w:val="00820628"/>
    <w:rsid w:val="008212A7"/>
    <w:rsid w:val="008214DC"/>
    <w:rsid w:val="00824861"/>
    <w:rsid w:val="00824900"/>
    <w:rsid w:val="00824F51"/>
    <w:rsid w:val="00831844"/>
    <w:rsid w:val="0083197C"/>
    <w:rsid w:val="00841A70"/>
    <w:rsid w:val="008438F1"/>
    <w:rsid w:val="00845AF9"/>
    <w:rsid w:val="00846427"/>
    <w:rsid w:val="00846459"/>
    <w:rsid w:val="008508CB"/>
    <w:rsid w:val="00850A09"/>
    <w:rsid w:val="008519EE"/>
    <w:rsid w:val="00851B36"/>
    <w:rsid w:val="00853E04"/>
    <w:rsid w:val="008558A9"/>
    <w:rsid w:val="00856808"/>
    <w:rsid w:val="00857111"/>
    <w:rsid w:val="0085788E"/>
    <w:rsid w:val="00857B72"/>
    <w:rsid w:val="00860757"/>
    <w:rsid w:val="00862FC3"/>
    <w:rsid w:val="008653D0"/>
    <w:rsid w:val="00866AC9"/>
    <w:rsid w:val="0087068F"/>
    <w:rsid w:val="008708C8"/>
    <w:rsid w:val="00871F32"/>
    <w:rsid w:val="00876573"/>
    <w:rsid w:val="00876B1A"/>
    <w:rsid w:val="00881F26"/>
    <w:rsid w:val="0088270C"/>
    <w:rsid w:val="00887067"/>
    <w:rsid w:val="00891D0A"/>
    <w:rsid w:val="00892B9F"/>
    <w:rsid w:val="0089354A"/>
    <w:rsid w:val="008A48E4"/>
    <w:rsid w:val="008A615B"/>
    <w:rsid w:val="008B4379"/>
    <w:rsid w:val="008B4A19"/>
    <w:rsid w:val="008B547C"/>
    <w:rsid w:val="008C00F6"/>
    <w:rsid w:val="008C29AE"/>
    <w:rsid w:val="008C2CB2"/>
    <w:rsid w:val="008C4F48"/>
    <w:rsid w:val="008C5001"/>
    <w:rsid w:val="008D0B06"/>
    <w:rsid w:val="008D415D"/>
    <w:rsid w:val="008D4928"/>
    <w:rsid w:val="008D5872"/>
    <w:rsid w:val="008E12EE"/>
    <w:rsid w:val="008E506B"/>
    <w:rsid w:val="008E6916"/>
    <w:rsid w:val="008E78F2"/>
    <w:rsid w:val="008F164F"/>
    <w:rsid w:val="008F25EA"/>
    <w:rsid w:val="008F2D10"/>
    <w:rsid w:val="008F3162"/>
    <w:rsid w:val="008F572D"/>
    <w:rsid w:val="008F5ED4"/>
    <w:rsid w:val="008F6346"/>
    <w:rsid w:val="009029BA"/>
    <w:rsid w:val="009042C7"/>
    <w:rsid w:val="00904584"/>
    <w:rsid w:val="00905A74"/>
    <w:rsid w:val="00907B55"/>
    <w:rsid w:val="009105EC"/>
    <w:rsid w:val="00912CB4"/>
    <w:rsid w:val="00917A93"/>
    <w:rsid w:val="009200B5"/>
    <w:rsid w:val="0092261D"/>
    <w:rsid w:val="00925019"/>
    <w:rsid w:val="00925862"/>
    <w:rsid w:val="00926734"/>
    <w:rsid w:val="00927084"/>
    <w:rsid w:val="0093063F"/>
    <w:rsid w:val="009317BF"/>
    <w:rsid w:val="00931C8F"/>
    <w:rsid w:val="00932345"/>
    <w:rsid w:val="00932EA8"/>
    <w:rsid w:val="0093326C"/>
    <w:rsid w:val="00933B94"/>
    <w:rsid w:val="00940372"/>
    <w:rsid w:val="00940933"/>
    <w:rsid w:val="00940F27"/>
    <w:rsid w:val="0094129B"/>
    <w:rsid w:val="009413B8"/>
    <w:rsid w:val="00941879"/>
    <w:rsid w:val="00941D3A"/>
    <w:rsid w:val="009435A4"/>
    <w:rsid w:val="00943D5C"/>
    <w:rsid w:val="00945058"/>
    <w:rsid w:val="00945898"/>
    <w:rsid w:val="00945BB1"/>
    <w:rsid w:val="009510B8"/>
    <w:rsid w:val="00954457"/>
    <w:rsid w:val="00955272"/>
    <w:rsid w:val="00956FA1"/>
    <w:rsid w:val="00957A58"/>
    <w:rsid w:val="00962AB6"/>
    <w:rsid w:val="00962D31"/>
    <w:rsid w:val="00965C16"/>
    <w:rsid w:val="00970BAA"/>
    <w:rsid w:val="00971714"/>
    <w:rsid w:val="00973281"/>
    <w:rsid w:val="00973AEA"/>
    <w:rsid w:val="009751A6"/>
    <w:rsid w:val="0097555E"/>
    <w:rsid w:val="00976E18"/>
    <w:rsid w:val="0098199A"/>
    <w:rsid w:val="00982465"/>
    <w:rsid w:val="00986050"/>
    <w:rsid w:val="009872B2"/>
    <w:rsid w:val="00990E39"/>
    <w:rsid w:val="00997374"/>
    <w:rsid w:val="009A02BA"/>
    <w:rsid w:val="009A081D"/>
    <w:rsid w:val="009A577E"/>
    <w:rsid w:val="009A603E"/>
    <w:rsid w:val="009A6ED7"/>
    <w:rsid w:val="009A7C19"/>
    <w:rsid w:val="009B038D"/>
    <w:rsid w:val="009B0B0C"/>
    <w:rsid w:val="009B1622"/>
    <w:rsid w:val="009B5891"/>
    <w:rsid w:val="009B6DBA"/>
    <w:rsid w:val="009C03CB"/>
    <w:rsid w:val="009C2CE7"/>
    <w:rsid w:val="009C57F4"/>
    <w:rsid w:val="009D0365"/>
    <w:rsid w:val="009D3398"/>
    <w:rsid w:val="009D3789"/>
    <w:rsid w:val="009D37D1"/>
    <w:rsid w:val="009D45E3"/>
    <w:rsid w:val="009D6135"/>
    <w:rsid w:val="009D6A2E"/>
    <w:rsid w:val="009D70CB"/>
    <w:rsid w:val="009E15A9"/>
    <w:rsid w:val="009E21CA"/>
    <w:rsid w:val="009E3B8A"/>
    <w:rsid w:val="009E4D39"/>
    <w:rsid w:val="009E7A1A"/>
    <w:rsid w:val="009E7D5E"/>
    <w:rsid w:val="009F2560"/>
    <w:rsid w:val="009F2AC4"/>
    <w:rsid w:val="009F4526"/>
    <w:rsid w:val="009F45E5"/>
    <w:rsid w:val="009F5847"/>
    <w:rsid w:val="00A0029C"/>
    <w:rsid w:val="00A00DBF"/>
    <w:rsid w:val="00A027E5"/>
    <w:rsid w:val="00A03476"/>
    <w:rsid w:val="00A05920"/>
    <w:rsid w:val="00A06693"/>
    <w:rsid w:val="00A07EC2"/>
    <w:rsid w:val="00A10BFC"/>
    <w:rsid w:val="00A10F6B"/>
    <w:rsid w:val="00A11943"/>
    <w:rsid w:val="00A148A0"/>
    <w:rsid w:val="00A14E1F"/>
    <w:rsid w:val="00A15739"/>
    <w:rsid w:val="00A161FB"/>
    <w:rsid w:val="00A17248"/>
    <w:rsid w:val="00A172EC"/>
    <w:rsid w:val="00A20DB9"/>
    <w:rsid w:val="00A23367"/>
    <w:rsid w:val="00A241D0"/>
    <w:rsid w:val="00A246AF"/>
    <w:rsid w:val="00A25FEB"/>
    <w:rsid w:val="00A301E1"/>
    <w:rsid w:val="00A3222A"/>
    <w:rsid w:val="00A33ED1"/>
    <w:rsid w:val="00A3542B"/>
    <w:rsid w:val="00A359AD"/>
    <w:rsid w:val="00A368C1"/>
    <w:rsid w:val="00A47748"/>
    <w:rsid w:val="00A51897"/>
    <w:rsid w:val="00A52571"/>
    <w:rsid w:val="00A551F0"/>
    <w:rsid w:val="00A60783"/>
    <w:rsid w:val="00A607C5"/>
    <w:rsid w:val="00A608CD"/>
    <w:rsid w:val="00A6100E"/>
    <w:rsid w:val="00A6162C"/>
    <w:rsid w:val="00A63FC0"/>
    <w:rsid w:val="00A679EA"/>
    <w:rsid w:val="00A73783"/>
    <w:rsid w:val="00A73FC5"/>
    <w:rsid w:val="00A80302"/>
    <w:rsid w:val="00A8185D"/>
    <w:rsid w:val="00A85E87"/>
    <w:rsid w:val="00A91E8B"/>
    <w:rsid w:val="00A94D87"/>
    <w:rsid w:val="00AA23BB"/>
    <w:rsid w:val="00AA3BAF"/>
    <w:rsid w:val="00AA4398"/>
    <w:rsid w:val="00AA54DB"/>
    <w:rsid w:val="00AB05D3"/>
    <w:rsid w:val="00AB6963"/>
    <w:rsid w:val="00AC13CE"/>
    <w:rsid w:val="00AC30D3"/>
    <w:rsid w:val="00AC35B7"/>
    <w:rsid w:val="00AC50CA"/>
    <w:rsid w:val="00AD1A13"/>
    <w:rsid w:val="00AD2BAA"/>
    <w:rsid w:val="00AD435F"/>
    <w:rsid w:val="00AD55E1"/>
    <w:rsid w:val="00AD6579"/>
    <w:rsid w:val="00AD68F8"/>
    <w:rsid w:val="00AD7D91"/>
    <w:rsid w:val="00AE0348"/>
    <w:rsid w:val="00AE08F3"/>
    <w:rsid w:val="00AE13C5"/>
    <w:rsid w:val="00AE20EC"/>
    <w:rsid w:val="00AE31E8"/>
    <w:rsid w:val="00AE53EA"/>
    <w:rsid w:val="00AE7252"/>
    <w:rsid w:val="00AF1C3F"/>
    <w:rsid w:val="00AF2008"/>
    <w:rsid w:val="00AF2E49"/>
    <w:rsid w:val="00AF367C"/>
    <w:rsid w:val="00AF39C0"/>
    <w:rsid w:val="00AF41F1"/>
    <w:rsid w:val="00AF6632"/>
    <w:rsid w:val="00AF7456"/>
    <w:rsid w:val="00B00810"/>
    <w:rsid w:val="00B06782"/>
    <w:rsid w:val="00B072E0"/>
    <w:rsid w:val="00B1083E"/>
    <w:rsid w:val="00B11DCE"/>
    <w:rsid w:val="00B1304B"/>
    <w:rsid w:val="00B13E43"/>
    <w:rsid w:val="00B1574C"/>
    <w:rsid w:val="00B16BB4"/>
    <w:rsid w:val="00B20606"/>
    <w:rsid w:val="00B20EE5"/>
    <w:rsid w:val="00B24298"/>
    <w:rsid w:val="00B24FFE"/>
    <w:rsid w:val="00B26076"/>
    <w:rsid w:val="00B26118"/>
    <w:rsid w:val="00B321C1"/>
    <w:rsid w:val="00B3590D"/>
    <w:rsid w:val="00B35F32"/>
    <w:rsid w:val="00B364B7"/>
    <w:rsid w:val="00B42225"/>
    <w:rsid w:val="00B465B4"/>
    <w:rsid w:val="00B47906"/>
    <w:rsid w:val="00B524B2"/>
    <w:rsid w:val="00B52F37"/>
    <w:rsid w:val="00B53AF7"/>
    <w:rsid w:val="00B53F50"/>
    <w:rsid w:val="00B56770"/>
    <w:rsid w:val="00B60B8F"/>
    <w:rsid w:val="00B6114D"/>
    <w:rsid w:val="00B67BE8"/>
    <w:rsid w:val="00B70CA7"/>
    <w:rsid w:val="00B720EA"/>
    <w:rsid w:val="00B75396"/>
    <w:rsid w:val="00B759A8"/>
    <w:rsid w:val="00B75D98"/>
    <w:rsid w:val="00B7605F"/>
    <w:rsid w:val="00B77C35"/>
    <w:rsid w:val="00B8107F"/>
    <w:rsid w:val="00B85C5B"/>
    <w:rsid w:val="00B93126"/>
    <w:rsid w:val="00B94CAA"/>
    <w:rsid w:val="00B94D74"/>
    <w:rsid w:val="00B96663"/>
    <w:rsid w:val="00BA0E29"/>
    <w:rsid w:val="00BA306F"/>
    <w:rsid w:val="00BA3E4D"/>
    <w:rsid w:val="00BA4CA7"/>
    <w:rsid w:val="00BA7C05"/>
    <w:rsid w:val="00BB0BB5"/>
    <w:rsid w:val="00BB2D9F"/>
    <w:rsid w:val="00BB30BD"/>
    <w:rsid w:val="00BC2548"/>
    <w:rsid w:val="00BC5143"/>
    <w:rsid w:val="00BC7368"/>
    <w:rsid w:val="00BC79C3"/>
    <w:rsid w:val="00BD189A"/>
    <w:rsid w:val="00BD1FCF"/>
    <w:rsid w:val="00BD5621"/>
    <w:rsid w:val="00BD5943"/>
    <w:rsid w:val="00BD5BED"/>
    <w:rsid w:val="00BD7B17"/>
    <w:rsid w:val="00BE085F"/>
    <w:rsid w:val="00BE2226"/>
    <w:rsid w:val="00BE240B"/>
    <w:rsid w:val="00BE2865"/>
    <w:rsid w:val="00BE5785"/>
    <w:rsid w:val="00BE5A23"/>
    <w:rsid w:val="00BF20AC"/>
    <w:rsid w:val="00BF2985"/>
    <w:rsid w:val="00BF42C5"/>
    <w:rsid w:val="00BF42D8"/>
    <w:rsid w:val="00BF6DB2"/>
    <w:rsid w:val="00BF77BA"/>
    <w:rsid w:val="00BF79B7"/>
    <w:rsid w:val="00C0031D"/>
    <w:rsid w:val="00C006AE"/>
    <w:rsid w:val="00C017BC"/>
    <w:rsid w:val="00C02040"/>
    <w:rsid w:val="00C0336F"/>
    <w:rsid w:val="00C03C4A"/>
    <w:rsid w:val="00C1067D"/>
    <w:rsid w:val="00C11DD5"/>
    <w:rsid w:val="00C14070"/>
    <w:rsid w:val="00C15E8C"/>
    <w:rsid w:val="00C16503"/>
    <w:rsid w:val="00C1677E"/>
    <w:rsid w:val="00C16F62"/>
    <w:rsid w:val="00C2303B"/>
    <w:rsid w:val="00C231A8"/>
    <w:rsid w:val="00C24830"/>
    <w:rsid w:val="00C24A72"/>
    <w:rsid w:val="00C25374"/>
    <w:rsid w:val="00C26275"/>
    <w:rsid w:val="00C266DC"/>
    <w:rsid w:val="00C27CB5"/>
    <w:rsid w:val="00C3029A"/>
    <w:rsid w:val="00C30CC0"/>
    <w:rsid w:val="00C33DBE"/>
    <w:rsid w:val="00C34738"/>
    <w:rsid w:val="00C35BAC"/>
    <w:rsid w:val="00C35BE6"/>
    <w:rsid w:val="00C374D6"/>
    <w:rsid w:val="00C376F7"/>
    <w:rsid w:val="00C40675"/>
    <w:rsid w:val="00C40AD2"/>
    <w:rsid w:val="00C4242D"/>
    <w:rsid w:val="00C43F9D"/>
    <w:rsid w:val="00C46418"/>
    <w:rsid w:val="00C46B28"/>
    <w:rsid w:val="00C47C95"/>
    <w:rsid w:val="00C5186B"/>
    <w:rsid w:val="00C53DB0"/>
    <w:rsid w:val="00C6465E"/>
    <w:rsid w:val="00C71FFB"/>
    <w:rsid w:val="00C757C5"/>
    <w:rsid w:val="00C8128C"/>
    <w:rsid w:val="00C8131A"/>
    <w:rsid w:val="00C81504"/>
    <w:rsid w:val="00C85902"/>
    <w:rsid w:val="00C86B75"/>
    <w:rsid w:val="00C90903"/>
    <w:rsid w:val="00C946AF"/>
    <w:rsid w:val="00C96E95"/>
    <w:rsid w:val="00CA129C"/>
    <w:rsid w:val="00CA4AB7"/>
    <w:rsid w:val="00CA4D7B"/>
    <w:rsid w:val="00CA573E"/>
    <w:rsid w:val="00CA6CFF"/>
    <w:rsid w:val="00CA7F2C"/>
    <w:rsid w:val="00CB522F"/>
    <w:rsid w:val="00CB6274"/>
    <w:rsid w:val="00CB665E"/>
    <w:rsid w:val="00CB6C0C"/>
    <w:rsid w:val="00CC06AE"/>
    <w:rsid w:val="00CC0842"/>
    <w:rsid w:val="00CC113A"/>
    <w:rsid w:val="00CC3411"/>
    <w:rsid w:val="00CC383A"/>
    <w:rsid w:val="00CC46FF"/>
    <w:rsid w:val="00CC5519"/>
    <w:rsid w:val="00CC5AF3"/>
    <w:rsid w:val="00CC5E43"/>
    <w:rsid w:val="00CC6715"/>
    <w:rsid w:val="00CD1EE3"/>
    <w:rsid w:val="00CD24C9"/>
    <w:rsid w:val="00CD2AB5"/>
    <w:rsid w:val="00CD32C0"/>
    <w:rsid w:val="00CD7A39"/>
    <w:rsid w:val="00CE0193"/>
    <w:rsid w:val="00CE1655"/>
    <w:rsid w:val="00CE2DF6"/>
    <w:rsid w:val="00CE311C"/>
    <w:rsid w:val="00CE3BA6"/>
    <w:rsid w:val="00CE4F1D"/>
    <w:rsid w:val="00CE53FF"/>
    <w:rsid w:val="00CE6C0C"/>
    <w:rsid w:val="00CE714A"/>
    <w:rsid w:val="00CE72E6"/>
    <w:rsid w:val="00CE7FB5"/>
    <w:rsid w:val="00CF5B2B"/>
    <w:rsid w:val="00CF68D7"/>
    <w:rsid w:val="00D003E3"/>
    <w:rsid w:val="00D0203B"/>
    <w:rsid w:val="00D02BA1"/>
    <w:rsid w:val="00D040BD"/>
    <w:rsid w:val="00D0486C"/>
    <w:rsid w:val="00D05553"/>
    <w:rsid w:val="00D0590D"/>
    <w:rsid w:val="00D076F6"/>
    <w:rsid w:val="00D10A23"/>
    <w:rsid w:val="00D13847"/>
    <w:rsid w:val="00D1465E"/>
    <w:rsid w:val="00D1657F"/>
    <w:rsid w:val="00D226F6"/>
    <w:rsid w:val="00D235E7"/>
    <w:rsid w:val="00D24538"/>
    <w:rsid w:val="00D2495B"/>
    <w:rsid w:val="00D24C27"/>
    <w:rsid w:val="00D25721"/>
    <w:rsid w:val="00D263F7"/>
    <w:rsid w:val="00D26B9F"/>
    <w:rsid w:val="00D273AE"/>
    <w:rsid w:val="00D31840"/>
    <w:rsid w:val="00D31B51"/>
    <w:rsid w:val="00D33C12"/>
    <w:rsid w:val="00D3629F"/>
    <w:rsid w:val="00D44DA9"/>
    <w:rsid w:val="00D4575C"/>
    <w:rsid w:val="00D51E9D"/>
    <w:rsid w:val="00D55A7A"/>
    <w:rsid w:val="00D562A3"/>
    <w:rsid w:val="00D562C3"/>
    <w:rsid w:val="00D610A5"/>
    <w:rsid w:val="00D646A9"/>
    <w:rsid w:val="00D6609E"/>
    <w:rsid w:val="00D7189E"/>
    <w:rsid w:val="00D7266E"/>
    <w:rsid w:val="00D8175B"/>
    <w:rsid w:val="00D82455"/>
    <w:rsid w:val="00D85719"/>
    <w:rsid w:val="00D87788"/>
    <w:rsid w:val="00D905EB"/>
    <w:rsid w:val="00D90F73"/>
    <w:rsid w:val="00D90FA1"/>
    <w:rsid w:val="00D9127F"/>
    <w:rsid w:val="00D9725D"/>
    <w:rsid w:val="00D97B6C"/>
    <w:rsid w:val="00DA3BBC"/>
    <w:rsid w:val="00DA7D30"/>
    <w:rsid w:val="00DB1C06"/>
    <w:rsid w:val="00DB34E2"/>
    <w:rsid w:val="00DB59BD"/>
    <w:rsid w:val="00DB5E13"/>
    <w:rsid w:val="00DB6B7C"/>
    <w:rsid w:val="00DB7CCD"/>
    <w:rsid w:val="00DC2ED3"/>
    <w:rsid w:val="00DC2EDB"/>
    <w:rsid w:val="00DC5A70"/>
    <w:rsid w:val="00DC6FCA"/>
    <w:rsid w:val="00DD0A72"/>
    <w:rsid w:val="00DD0B99"/>
    <w:rsid w:val="00DD559A"/>
    <w:rsid w:val="00DD688C"/>
    <w:rsid w:val="00DD6B03"/>
    <w:rsid w:val="00DD78FB"/>
    <w:rsid w:val="00DE1E04"/>
    <w:rsid w:val="00DE7168"/>
    <w:rsid w:val="00DF5A38"/>
    <w:rsid w:val="00DF72E0"/>
    <w:rsid w:val="00DF7498"/>
    <w:rsid w:val="00E0089F"/>
    <w:rsid w:val="00E051AE"/>
    <w:rsid w:val="00E11772"/>
    <w:rsid w:val="00E12442"/>
    <w:rsid w:val="00E1357B"/>
    <w:rsid w:val="00E13B63"/>
    <w:rsid w:val="00E14B4E"/>
    <w:rsid w:val="00E14F88"/>
    <w:rsid w:val="00E151E7"/>
    <w:rsid w:val="00E17F8B"/>
    <w:rsid w:val="00E209E8"/>
    <w:rsid w:val="00E22D56"/>
    <w:rsid w:val="00E238EC"/>
    <w:rsid w:val="00E2675A"/>
    <w:rsid w:val="00E270B2"/>
    <w:rsid w:val="00E27CE7"/>
    <w:rsid w:val="00E30011"/>
    <w:rsid w:val="00E33436"/>
    <w:rsid w:val="00E342D4"/>
    <w:rsid w:val="00E347FA"/>
    <w:rsid w:val="00E36B98"/>
    <w:rsid w:val="00E37700"/>
    <w:rsid w:val="00E37D7B"/>
    <w:rsid w:val="00E42872"/>
    <w:rsid w:val="00E43DAD"/>
    <w:rsid w:val="00E454F4"/>
    <w:rsid w:val="00E47DE7"/>
    <w:rsid w:val="00E60546"/>
    <w:rsid w:val="00E61267"/>
    <w:rsid w:val="00E61344"/>
    <w:rsid w:val="00E61AD4"/>
    <w:rsid w:val="00E61F32"/>
    <w:rsid w:val="00E63045"/>
    <w:rsid w:val="00E6438C"/>
    <w:rsid w:val="00E64949"/>
    <w:rsid w:val="00E671D5"/>
    <w:rsid w:val="00E71539"/>
    <w:rsid w:val="00E7400D"/>
    <w:rsid w:val="00E74807"/>
    <w:rsid w:val="00E77932"/>
    <w:rsid w:val="00E77B1D"/>
    <w:rsid w:val="00E82899"/>
    <w:rsid w:val="00E853BF"/>
    <w:rsid w:val="00E855B5"/>
    <w:rsid w:val="00E8587D"/>
    <w:rsid w:val="00E874C7"/>
    <w:rsid w:val="00E9264D"/>
    <w:rsid w:val="00E96317"/>
    <w:rsid w:val="00E97036"/>
    <w:rsid w:val="00E9778D"/>
    <w:rsid w:val="00EA2D19"/>
    <w:rsid w:val="00EA5324"/>
    <w:rsid w:val="00EA5A53"/>
    <w:rsid w:val="00EA76FB"/>
    <w:rsid w:val="00EB281B"/>
    <w:rsid w:val="00EB2E12"/>
    <w:rsid w:val="00EB3F77"/>
    <w:rsid w:val="00EB4A91"/>
    <w:rsid w:val="00EB5BE2"/>
    <w:rsid w:val="00EB7DC8"/>
    <w:rsid w:val="00EB7FDA"/>
    <w:rsid w:val="00EC2FA5"/>
    <w:rsid w:val="00EC5707"/>
    <w:rsid w:val="00EC6C2E"/>
    <w:rsid w:val="00ED1430"/>
    <w:rsid w:val="00ED18C0"/>
    <w:rsid w:val="00ED2B89"/>
    <w:rsid w:val="00ED2C57"/>
    <w:rsid w:val="00ED47EA"/>
    <w:rsid w:val="00ED6B38"/>
    <w:rsid w:val="00ED768E"/>
    <w:rsid w:val="00ED791F"/>
    <w:rsid w:val="00ED7A1D"/>
    <w:rsid w:val="00EE30F8"/>
    <w:rsid w:val="00EF0559"/>
    <w:rsid w:val="00EF0D2F"/>
    <w:rsid w:val="00EF429F"/>
    <w:rsid w:val="00EF60AA"/>
    <w:rsid w:val="00EF7FD4"/>
    <w:rsid w:val="00F03233"/>
    <w:rsid w:val="00F05973"/>
    <w:rsid w:val="00F05E59"/>
    <w:rsid w:val="00F0673E"/>
    <w:rsid w:val="00F12CE3"/>
    <w:rsid w:val="00F141BD"/>
    <w:rsid w:val="00F21EA0"/>
    <w:rsid w:val="00F2220C"/>
    <w:rsid w:val="00F2494F"/>
    <w:rsid w:val="00F3021C"/>
    <w:rsid w:val="00F33B66"/>
    <w:rsid w:val="00F36761"/>
    <w:rsid w:val="00F430CE"/>
    <w:rsid w:val="00F46AD1"/>
    <w:rsid w:val="00F47065"/>
    <w:rsid w:val="00F5098A"/>
    <w:rsid w:val="00F51CEE"/>
    <w:rsid w:val="00F53D54"/>
    <w:rsid w:val="00F5400F"/>
    <w:rsid w:val="00F579C7"/>
    <w:rsid w:val="00F60F3E"/>
    <w:rsid w:val="00F613DC"/>
    <w:rsid w:val="00F62611"/>
    <w:rsid w:val="00F62B71"/>
    <w:rsid w:val="00F64212"/>
    <w:rsid w:val="00F647EB"/>
    <w:rsid w:val="00F7005B"/>
    <w:rsid w:val="00F70713"/>
    <w:rsid w:val="00F71F37"/>
    <w:rsid w:val="00F852B1"/>
    <w:rsid w:val="00F852B5"/>
    <w:rsid w:val="00F85DA3"/>
    <w:rsid w:val="00F91D99"/>
    <w:rsid w:val="00F921C1"/>
    <w:rsid w:val="00F92BE8"/>
    <w:rsid w:val="00F94266"/>
    <w:rsid w:val="00FA2F29"/>
    <w:rsid w:val="00FA3035"/>
    <w:rsid w:val="00FA3A42"/>
    <w:rsid w:val="00FA3F73"/>
    <w:rsid w:val="00FA6A9C"/>
    <w:rsid w:val="00FB0A8C"/>
    <w:rsid w:val="00FB165E"/>
    <w:rsid w:val="00FB21D0"/>
    <w:rsid w:val="00FB2F87"/>
    <w:rsid w:val="00FB40C2"/>
    <w:rsid w:val="00FB460E"/>
    <w:rsid w:val="00FB5434"/>
    <w:rsid w:val="00FB5574"/>
    <w:rsid w:val="00FB67F5"/>
    <w:rsid w:val="00FB7A7B"/>
    <w:rsid w:val="00FC0BF3"/>
    <w:rsid w:val="00FC0D2C"/>
    <w:rsid w:val="00FC2625"/>
    <w:rsid w:val="00FC3EC9"/>
    <w:rsid w:val="00FC41BD"/>
    <w:rsid w:val="00FC7177"/>
    <w:rsid w:val="00FC74EE"/>
    <w:rsid w:val="00FD1363"/>
    <w:rsid w:val="00FD1FAA"/>
    <w:rsid w:val="00FD4E9A"/>
    <w:rsid w:val="00FD6096"/>
    <w:rsid w:val="00FE0A5F"/>
    <w:rsid w:val="00FE5A22"/>
    <w:rsid w:val="00FE7443"/>
    <w:rsid w:val="00FF4C27"/>
    <w:rsid w:val="00FF52F0"/>
    <w:rsid w:val="00FF70B4"/>
    <w:rsid w:val="00FF7701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376C1"/>
  <w14:defaultImageDpi w14:val="0"/>
  <w15:docId w15:val="{FCDFCF25-1E8A-4EF6-AFBE-65BF075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_BremenCaps" w:hAnsi="a_BremenCaps"/>
      <w:caps/>
      <w:sz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a0"/>
    <w:uiPriority w:val="99"/>
    <w:semiHidden/>
    <w:rPr>
      <w:rFonts w:ascii="Cambria" w:hAnsi="Cambria"/>
      <w:b/>
      <w:i/>
      <w:sz w:val="28"/>
    </w:rPr>
  </w:style>
  <w:style w:type="character" w:customStyle="1" w:styleId="10">
    <w:name w:val="Заголовок 1 Знак"/>
    <w:link w:val="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libri Light" w:hAnsi="Calibri Light"/>
      <w:b/>
      <w:i/>
      <w:sz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_BremenCaps" w:hAnsi="a_BremenCaps"/>
      <w:sz w:val="28"/>
    </w:rPr>
  </w:style>
  <w:style w:type="character" w:customStyle="1" w:styleId="TitleChar">
    <w:name w:val="Title Char"/>
    <w:basedOn w:val="a0"/>
    <w:uiPriority w:val="99"/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link w:val="a3"/>
    <w:uiPriority w:val="99"/>
    <w:locked/>
    <w:rPr>
      <w:rFonts w:ascii="Calibri Light" w:hAnsi="Calibri Light"/>
      <w:b/>
      <w:kern w:val="28"/>
      <w:sz w:val="32"/>
    </w:rPr>
  </w:style>
  <w:style w:type="paragraph" w:customStyle="1" w:styleId="11">
    <w:name w:val="Стиль1"/>
    <w:basedOn w:val="a"/>
    <w:uiPriority w:val="99"/>
    <w:pPr>
      <w:jc w:val="center"/>
    </w:pPr>
    <w:rPr>
      <w:rFonts w:ascii="Arial" w:hAnsi="Arial"/>
      <w:b/>
      <w:sz w:val="28"/>
      <w:lang w:val="en-US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  <w:semiHidden/>
    <w:rPr>
      <w:sz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sz w:val="20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Pr>
      <w:rFonts w:ascii="Courier New" w:hAnsi="Courier New"/>
    </w:rPr>
  </w:style>
  <w:style w:type="character" w:customStyle="1" w:styleId="PlainTextChar">
    <w:name w:val="Plain Text Char"/>
    <w:basedOn w:val="a0"/>
    <w:uiPriority w:val="99"/>
    <w:semiHidden/>
    <w:rPr>
      <w:rFonts w:ascii="Courier New" w:hAnsi="Courier New"/>
      <w:sz w:val="20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/>
      <w:sz w:val="20"/>
    </w:rPr>
  </w:style>
  <w:style w:type="paragraph" w:styleId="aa">
    <w:name w:val="Body Text Indent"/>
    <w:basedOn w:val="a"/>
    <w:link w:val="ab"/>
    <w:uiPriority w:val="99"/>
    <w:pPr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a0"/>
    <w:uiPriority w:val="99"/>
    <w:semiHidden/>
    <w:rPr>
      <w:sz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sz w:val="20"/>
    </w:rPr>
  </w:style>
  <w:style w:type="paragraph" w:customStyle="1" w:styleId="ac">
    <w:name w:val="Цитаты"/>
    <w:basedOn w:val="a"/>
    <w:uiPriority w:val="99"/>
    <w:pPr>
      <w:spacing w:before="100" w:after="100"/>
      <w:ind w:left="360" w:right="360"/>
    </w:pPr>
    <w:rPr>
      <w:sz w:val="24"/>
    </w:rPr>
  </w:style>
  <w:style w:type="paragraph" w:styleId="21">
    <w:name w:val="Body Text Indent 2"/>
    <w:basedOn w:val="a"/>
    <w:link w:val="22"/>
    <w:uiPriority w:val="99"/>
    <w:pPr>
      <w:ind w:firstLine="567"/>
      <w:jc w:val="both"/>
    </w:pPr>
    <w:rPr>
      <w:sz w:val="22"/>
    </w:rPr>
  </w:style>
  <w:style w:type="character" w:customStyle="1" w:styleId="BodyTextIndent2Char">
    <w:name w:val="Body Text Indent 2 Char"/>
    <w:basedOn w:val="a0"/>
    <w:uiPriority w:val="99"/>
    <w:semiHidden/>
    <w:rPr>
      <w:sz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0"/>
    </w:rPr>
  </w:style>
  <w:style w:type="character" w:styleId="ad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52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Pr>
      <w:sz w:val="2"/>
    </w:rPr>
  </w:style>
  <w:style w:type="character" w:customStyle="1" w:styleId="af">
    <w:name w:val="Текст выноски Знак"/>
    <w:link w:val="ae"/>
    <w:uiPriority w:val="99"/>
    <w:semiHidden/>
    <w:locked/>
    <w:rPr>
      <w:sz w:val="18"/>
    </w:rPr>
  </w:style>
  <w:style w:type="paragraph" w:customStyle="1" w:styleId="CharChar">
    <w:name w:val="Char Char"/>
    <w:basedOn w:val="a"/>
    <w:uiPriority w:val="99"/>
    <w:rsid w:val="00957A5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103A99"/>
  </w:style>
  <w:style w:type="character" w:styleId="af0">
    <w:name w:val="Strong"/>
    <w:basedOn w:val="a0"/>
    <w:uiPriority w:val="99"/>
    <w:qFormat/>
    <w:rsid w:val="00103A99"/>
    <w:rPr>
      <w:rFonts w:cs="Times New Roman"/>
      <w:b/>
    </w:rPr>
  </w:style>
  <w:style w:type="paragraph" w:customStyle="1" w:styleId="12">
    <w:name w:val="заголовок 1"/>
    <w:basedOn w:val="a"/>
    <w:next w:val="a"/>
    <w:uiPriority w:val="99"/>
    <w:rsid w:val="00024984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table" w:styleId="af1">
    <w:name w:val="Table Grid"/>
    <w:basedOn w:val="a1"/>
    <w:uiPriority w:val="99"/>
    <w:locked/>
    <w:rsid w:val="007921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locked/>
    <w:rsid w:val="00932EA8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5C3D6C"/>
    <w:rPr>
      <w:sz w:val="20"/>
    </w:rPr>
  </w:style>
  <w:style w:type="character" w:styleId="af3">
    <w:name w:val="Unresolved Mention"/>
    <w:basedOn w:val="a0"/>
    <w:uiPriority w:val="99"/>
    <w:semiHidden/>
    <w:unhideWhenUsed/>
    <w:rsid w:val="0091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po-dover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o-doveri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Айдар</dc:creator>
  <cp:keywords/>
  <dc:description/>
  <cp:lastModifiedBy>Аминов Айдар</cp:lastModifiedBy>
  <cp:revision>3</cp:revision>
  <cp:lastPrinted>2006-07-26T15:21:00Z</cp:lastPrinted>
  <dcterms:created xsi:type="dcterms:W3CDTF">2021-09-09T13:12:00Z</dcterms:created>
  <dcterms:modified xsi:type="dcterms:W3CDTF">2021-09-09T13:24:00Z</dcterms:modified>
</cp:coreProperties>
</file>